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679" w:rsidRPr="00E07AAC" w:rsidRDefault="009D1679" w:rsidP="009D1679">
      <w:pPr>
        <w:rPr>
          <w:rFonts w:asciiTheme="majorBidi" w:hAnsiTheme="majorBidi" w:cstheme="majorBidi"/>
          <w:rtl/>
        </w:rPr>
      </w:pPr>
    </w:p>
    <w:p w:rsidR="009D1679" w:rsidRPr="00E07AAC" w:rsidRDefault="009D1679" w:rsidP="009D1679">
      <w:pPr>
        <w:pStyle w:val="1"/>
        <w:jc w:val="center"/>
        <w:rPr>
          <w:rFonts w:asciiTheme="majorBidi" w:hAnsiTheme="majorBidi" w:cstheme="majorBidi"/>
          <w:rtl/>
        </w:rPr>
      </w:pPr>
    </w:p>
    <w:p w:rsidR="009D1679" w:rsidRPr="00E07AAC" w:rsidRDefault="009D1679" w:rsidP="009D1679">
      <w:pPr>
        <w:rPr>
          <w:rFonts w:asciiTheme="majorBidi" w:hAnsiTheme="majorBidi" w:cstheme="majorBidi"/>
          <w:rtl/>
        </w:rPr>
      </w:pPr>
    </w:p>
    <w:p w:rsidR="009D1679" w:rsidRPr="00E07AAC" w:rsidRDefault="009D1679" w:rsidP="009D1679">
      <w:pPr>
        <w:jc w:val="right"/>
        <w:rPr>
          <w:rFonts w:asciiTheme="majorBidi" w:hAnsiTheme="majorBidi" w:cstheme="majorBidi"/>
          <w:b/>
          <w:bCs/>
          <w:rtl/>
        </w:rPr>
      </w:pPr>
    </w:p>
    <w:p w:rsidR="00E07AAC" w:rsidRPr="00E07AAC" w:rsidRDefault="00E07AAC" w:rsidP="00123E66">
      <w:pPr>
        <w:autoSpaceDE w:val="0"/>
        <w:autoSpaceDN w:val="0"/>
        <w:adjustRightInd w:val="0"/>
        <w:spacing w:line="360" w:lineRule="auto"/>
        <w:jc w:val="center"/>
        <w:rPr>
          <w:rFonts w:asciiTheme="majorBidi" w:hAnsiTheme="majorBidi" w:cstheme="majorBidi"/>
          <w:b/>
          <w:bCs/>
          <w:color w:val="000000"/>
          <w:szCs w:val="24"/>
          <w:u w:val="single"/>
          <w:rtl/>
          <w:lang w:bidi="ar-LB"/>
        </w:rPr>
      </w:pPr>
      <w:bookmarkStart w:id="0" w:name="About"/>
      <w:bookmarkEnd w:id="0"/>
      <w:r w:rsidRPr="00E07AAC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إعلان في الصحف – مناقصة علنية رقم </w:t>
      </w:r>
      <w:r w:rsidR="00280B48" w:rsidRPr="00E07AAC">
        <w:rPr>
          <w:rFonts w:asciiTheme="majorBidi" w:hAnsiTheme="majorBidi" w:cstheme="majorBidi"/>
          <w:b/>
          <w:bCs/>
          <w:u w:val="single"/>
          <w:rtl/>
        </w:rPr>
        <w:t>0</w:t>
      </w:r>
      <w:r w:rsidR="00123E66">
        <w:rPr>
          <w:rFonts w:asciiTheme="majorBidi" w:hAnsiTheme="majorBidi" w:cstheme="majorBidi" w:hint="cs"/>
          <w:b/>
          <w:bCs/>
          <w:u w:val="single"/>
          <w:rtl/>
        </w:rPr>
        <w:t>1</w:t>
      </w:r>
      <w:r w:rsidR="00280B48" w:rsidRPr="00E07AAC">
        <w:rPr>
          <w:rFonts w:asciiTheme="majorBidi" w:hAnsiTheme="majorBidi" w:cstheme="majorBidi"/>
          <w:b/>
          <w:bCs/>
          <w:u w:val="single"/>
          <w:rtl/>
        </w:rPr>
        <w:t>/201</w:t>
      </w:r>
      <w:r w:rsidR="00123E66">
        <w:rPr>
          <w:rFonts w:asciiTheme="majorBidi" w:hAnsiTheme="majorBidi" w:cstheme="majorBidi" w:hint="cs"/>
          <w:b/>
          <w:bCs/>
          <w:u w:val="single"/>
          <w:rtl/>
        </w:rPr>
        <w:t xml:space="preserve">7 </w:t>
      </w:r>
      <w:r w:rsidR="009D1679" w:rsidRPr="00E07AAC">
        <w:rPr>
          <w:rFonts w:asciiTheme="majorBidi" w:hAnsiTheme="majorBidi" w:cstheme="majorBidi"/>
          <w:b/>
          <w:bCs/>
          <w:u w:val="single"/>
          <w:rtl/>
        </w:rPr>
        <w:t xml:space="preserve">– </w:t>
      </w:r>
      <w:r w:rsidRPr="00E07AAC">
        <w:rPr>
          <w:rFonts w:asciiTheme="majorBidi" w:hAnsiTheme="majorBidi" w:cstheme="majorBidi"/>
          <w:b/>
          <w:bCs/>
          <w:color w:val="000000"/>
          <w:szCs w:val="24"/>
          <w:u w:val="single"/>
          <w:rtl/>
          <w:lang w:bidi="ar-LB"/>
        </w:rPr>
        <w:t xml:space="preserve">لاختيار مزود لتقديم خدمات استشارة تنظيمية وتحليل وظائف ، مكتب رئيس الحكومة، نتيف </w:t>
      </w:r>
    </w:p>
    <w:p w:rsidR="009D1679" w:rsidRPr="00E07AAC" w:rsidRDefault="009D1679" w:rsidP="009D1679">
      <w:pPr>
        <w:overflowPunct w:val="0"/>
        <w:autoSpaceDE w:val="0"/>
        <w:autoSpaceDN w:val="0"/>
        <w:adjustRightInd w:val="0"/>
        <w:ind w:right="708"/>
        <w:rPr>
          <w:rFonts w:asciiTheme="majorBidi" w:hAnsiTheme="majorBidi" w:cstheme="majorBidi"/>
          <w:b/>
          <w:bCs/>
          <w:szCs w:val="24"/>
        </w:rPr>
      </w:pPr>
    </w:p>
    <w:p w:rsidR="00E07AAC" w:rsidRPr="00E07AAC" w:rsidRDefault="00E07AAC" w:rsidP="00E07AAC">
      <w:pPr>
        <w:spacing w:line="300" w:lineRule="atLeast"/>
        <w:ind w:right="-630"/>
        <w:jc w:val="both"/>
        <w:rPr>
          <w:rFonts w:asciiTheme="majorBidi" w:hAnsiTheme="majorBidi" w:cstheme="majorBidi"/>
          <w:szCs w:val="24"/>
          <w:rtl/>
          <w:lang w:bidi="ar-LB"/>
        </w:rPr>
      </w:pPr>
      <w:bookmarkStart w:id="1" w:name="Start"/>
      <w:bookmarkEnd w:id="1"/>
      <w:r w:rsidRPr="00E07AAC">
        <w:rPr>
          <w:rFonts w:asciiTheme="majorBidi" w:hAnsiTheme="majorBidi" w:cstheme="majorBidi"/>
          <w:szCs w:val="24"/>
          <w:rtl/>
          <w:lang w:bidi="ar-LB"/>
        </w:rPr>
        <w:t xml:space="preserve">مكتب رئيس الحكومة ، " نتيف" ( فيما يلي –" المكتب ") ، ينشر بهذا مناقصة لاختيار مزود لتقديم خدمات استشارة تنظيمية وتحليل وظائف في مكتب رئيس الحكومة، نتيف، والكل بموجب تعليمات وتوجيهات المكتب، والكل حسب المفصل في مستندات المناقصة على ملاحقها ( فيما يلي-" المناقصة"). </w:t>
      </w:r>
    </w:p>
    <w:p w:rsidR="00E07AAC" w:rsidRPr="00E07AAC" w:rsidRDefault="00E07AAC" w:rsidP="00E07AAC">
      <w:pPr>
        <w:spacing w:line="300" w:lineRule="atLeast"/>
        <w:ind w:right="-630"/>
        <w:jc w:val="both"/>
        <w:rPr>
          <w:rFonts w:asciiTheme="majorBidi" w:hAnsiTheme="majorBidi" w:cstheme="majorBidi"/>
          <w:b/>
          <w:bCs/>
          <w:szCs w:val="24"/>
          <w:u w:val="single"/>
          <w:rtl/>
          <w:lang w:bidi="ar-LB"/>
        </w:rPr>
      </w:pPr>
      <w:r w:rsidRPr="00E07AAC">
        <w:rPr>
          <w:rFonts w:asciiTheme="majorBidi" w:hAnsiTheme="majorBidi" w:cstheme="majorBidi"/>
          <w:szCs w:val="24"/>
          <w:u w:val="single"/>
          <w:rtl/>
          <w:lang w:bidi="ar-LB"/>
        </w:rPr>
        <w:t xml:space="preserve">  </w:t>
      </w:r>
      <w:r w:rsidRPr="00E07AAC">
        <w:rPr>
          <w:rFonts w:asciiTheme="majorBidi" w:hAnsiTheme="majorBidi" w:cstheme="majorBidi"/>
          <w:b/>
          <w:bCs/>
          <w:szCs w:val="24"/>
          <w:u w:val="single"/>
          <w:rtl/>
          <w:lang w:bidi="ar-LB"/>
        </w:rPr>
        <w:t>أ. الشروط لتقديم العروض :</w:t>
      </w:r>
    </w:p>
    <w:p w:rsidR="00E07AAC" w:rsidRPr="00E07AAC" w:rsidRDefault="00E07AAC" w:rsidP="00280B48">
      <w:pPr>
        <w:numPr>
          <w:ilvl w:val="0"/>
          <w:numId w:val="1"/>
        </w:numPr>
        <w:spacing w:before="100" w:beforeAutospacing="1" w:after="100" w:afterAutospacing="1"/>
        <w:ind w:left="714" w:hanging="357"/>
        <w:jc w:val="both"/>
        <w:rPr>
          <w:rFonts w:asciiTheme="majorBidi" w:hAnsiTheme="majorBidi" w:cstheme="majorBidi"/>
          <w:szCs w:val="24"/>
        </w:rPr>
      </w:pPr>
      <w:r w:rsidRPr="00E07AAC">
        <w:rPr>
          <w:rFonts w:asciiTheme="majorBidi" w:hAnsiTheme="majorBidi" w:cstheme="majorBidi"/>
          <w:szCs w:val="24"/>
          <w:rtl/>
          <w:lang w:bidi="ar-LB"/>
        </w:rPr>
        <w:t xml:space="preserve">تصريح مقدم العرض حول كونه صاحب معرفة، تجربة ووسائل ملائمة لتنفيذ الخدمات حسب المفصل في مستندات </w:t>
      </w:r>
      <w:proofErr w:type="gramStart"/>
      <w:r w:rsidRPr="00E07AAC">
        <w:rPr>
          <w:rFonts w:asciiTheme="majorBidi" w:hAnsiTheme="majorBidi" w:cstheme="majorBidi"/>
          <w:szCs w:val="24"/>
          <w:rtl/>
          <w:lang w:bidi="ar-LB"/>
        </w:rPr>
        <w:t>المناقصة  على</w:t>
      </w:r>
      <w:proofErr w:type="gramEnd"/>
      <w:r w:rsidRPr="00E07AAC">
        <w:rPr>
          <w:rFonts w:asciiTheme="majorBidi" w:hAnsiTheme="majorBidi" w:cstheme="majorBidi"/>
          <w:szCs w:val="24"/>
          <w:rtl/>
          <w:lang w:bidi="ar-LB"/>
        </w:rPr>
        <w:t xml:space="preserve"> ملاحقها. </w:t>
      </w:r>
    </w:p>
    <w:p w:rsidR="00E669DE" w:rsidRDefault="00E669DE" w:rsidP="009D1679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يجب على مقدم العرض عرض، وقت تقديم العرض، مسؤول مشروع من قبل مقدم العرض وطاقم عمال. </w:t>
      </w:r>
    </w:p>
    <w:p w:rsidR="00E669DE" w:rsidRDefault="00E669DE" w:rsidP="00E669DE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تصريح ساري المفعول بموجب قانون صفقات الهيئات العمومية ( الالتزام بإدارة حسابات، دفع واجب الضرائب، الحد الأدنى للأجور وتشغيل عمال أجانب) ، للعام </w:t>
      </w:r>
      <w:r>
        <w:rPr>
          <w:rFonts w:asciiTheme="majorBidi" w:hAnsiTheme="majorBidi" w:cstheme="majorBidi"/>
          <w:szCs w:val="24"/>
          <w:rtl/>
        </w:rPr>
        <w:t>–</w:t>
      </w:r>
      <w:r w:rsidR="009D1679" w:rsidRPr="00E07AAC">
        <w:rPr>
          <w:rFonts w:asciiTheme="majorBidi" w:hAnsiTheme="majorBidi" w:cstheme="majorBidi"/>
          <w:szCs w:val="24"/>
          <w:rtl/>
        </w:rPr>
        <w:t xml:space="preserve"> 1976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، يثبت أن مقدم العرض يدير حسابات وسجلات ويقدم تقارير لسلطات الضرائب حسب القانون. </w:t>
      </w:r>
    </w:p>
    <w:p w:rsidR="00E669DE" w:rsidRDefault="00E669DE" w:rsidP="009D1679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/>
          <w:szCs w:val="24"/>
        </w:rPr>
      </w:pP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الاتفاقية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على ملاحقها وهي موقعة بالأحرف الأولى من قبل مخولي التوقيع لمقدم العرض بإرفاق الختم على كل صفحة من صفحاتها. </w:t>
      </w:r>
    </w:p>
    <w:p w:rsidR="00E669DE" w:rsidRDefault="00E669DE" w:rsidP="00E669DE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>عرض تصريح مقدم العرض وأصحاب السيطرة فيه أن مقدم العرض دفع بشكل ثابت في السنة الأخيرة لكل عماله ما يتوجب في قوانين العمل ، أوامر التوسيع، الاتفاقيات الجماعية والشخصية التي تنطبق عليه، في حالة انطبقت عليه، وفي كل الأحوال لا يقل عن الحد الأدنى للأجور حسب القانون والدفعات الاجتماعية حسب المطلوب .</w:t>
      </w:r>
    </w:p>
    <w:p w:rsidR="009D1679" w:rsidRPr="00E07AAC" w:rsidRDefault="00E669DE" w:rsidP="00E669DE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عرض نص شركة/ شراكة محتلن من مسجل الاتحادات حول عدم وجود ديون رسوم سنوية لغاية سنة </w:t>
      </w:r>
      <w:r w:rsidR="00280B48" w:rsidRPr="00E07AAC">
        <w:rPr>
          <w:rFonts w:asciiTheme="majorBidi" w:hAnsiTheme="majorBidi" w:cstheme="majorBidi"/>
          <w:szCs w:val="24"/>
          <w:rtl/>
        </w:rPr>
        <w:t>201</w:t>
      </w:r>
      <w:r w:rsidR="00F330A2" w:rsidRPr="00E07AAC">
        <w:rPr>
          <w:rFonts w:asciiTheme="majorBidi" w:hAnsiTheme="majorBidi" w:cstheme="majorBidi"/>
          <w:szCs w:val="24"/>
          <w:rtl/>
        </w:rPr>
        <w:t>6</w:t>
      </w:r>
      <w:r w:rsidR="009D1679" w:rsidRPr="00E07AAC">
        <w:rPr>
          <w:rFonts w:asciiTheme="majorBidi" w:hAnsiTheme="majorBidi" w:cstheme="majorBidi"/>
          <w:szCs w:val="24"/>
          <w:rtl/>
        </w:rPr>
        <w:t>.</w:t>
      </w:r>
    </w:p>
    <w:p w:rsidR="00E669DE" w:rsidRDefault="00E669DE" w:rsidP="00E669DE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/>
          <w:szCs w:val="24"/>
        </w:rPr>
      </w:pP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يجب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على مقدم العرض التصريح والالتزام بأنه غير موجود في تناقض مصالح بين الخدمات التي سيزودها اليوم وبين الخدمات المطلوبة في نطاق هذه المناقصة. </w:t>
      </w:r>
    </w:p>
    <w:p w:rsidR="009D1679" w:rsidRPr="00E07AAC" w:rsidRDefault="009D1679" w:rsidP="009D1679">
      <w:pPr>
        <w:ind w:left="360"/>
        <w:jc w:val="both"/>
        <w:rPr>
          <w:rFonts w:asciiTheme="majorBidi" w:hAnsiTheme="majorBidi" w:cstheme="majorBidi"/>
          <w:szCs w:val="24"/>
          <w:rtl/>
        </w:rPr>
      </w:pPr>
    </w:p>
    <w:p w:rsidR="007B0AA1" w:rsidRDefault="007B0AA1" w:rsidP="007B0AA1">
      <w:pPr>
        <w:jc w:val="both"/>
        <w:rPr>
          <w:rFonts w:asciiTheme="majorBidi" w:hAnsiTheme="majorBidi" w:cstheme="majorBidi"/>
          <w:b/>
          <w:bCs/>
          <w:szCs w:val="24"/>
          <w:rtl/>
          <w:lang w:eastAsia="en-US" w:bidi="ar-LB"/>
        </w:rPr>
      </w:pPr>
      <w:r>
        <w:rPr>
          <w:rFonts w:asciiTheme="majorBidi" w:hAnsiTheme="majorBidi" w:cstheme="majorBidi" w:hint="cs"/>
          <w:b/>
          <w:bCs/>
          <w:szCs w:val="24"/>
          <w:rtl/>
          <w:lang w:eastAsia="en-US" w:bidi="ar-LB"/>
        </w:rPr>
        <w:t xml:space="preserve">والكل بموجب المذكور في مستندات المناقصة والنصوص الموجودة هناك. </w:t>
      </w:r>
    </w:p>
    <w:p w:rsidR="009D1679" w:rsidRPr="00E07AAC" w:rsidRDefault="009D1679" w:rsidP="009D1679">
      <w:pPr>
        <w:jc w:val="both"/>
        <w:rPr>
          <w:rFonts w:asciiTheme="majorBidi" w:hAnsiTheme="majorBidi" w:cstheme="majorBidi"/>
          <w:b/>
          <w:bCs/>
          <w:szCs w:val="24"/>
          <w:rtl/>
          <w:lang w:eastAsia="en-US"/>
        </w:rPr>
      </w:pPr>
    </w:p>
    <w:p w:rsidR="007B0AA1" w:rsidRDefault="007B0AA1" w:rsidP="009D1679">
      <w:pPr>
        <w:jc w:val="both"/>
        <w:rPr>
          <w:rFonts w:asciiTheme="majorBidi" w:hAnsiTheme="majorBidi" w:cstheme="majorBidi"/>
          <w:b/>
          <w:bCs/>
          <w:szCs w:val="24"/>
          <w:rtl/>
          <w:lang w:eastAsia="en-US" w:bidi="ar-LB"/>
        </w:rPr>
      </w:pPr>
      <w:r>
        <w:rPr>
          <w:rFonts w:asciiTheme="majorBidi" w:hAnsiTheme="majorBidi" w:cstheme="majorBidi" w:hint="cs"/>
          <w:b/>
          <w:bCs/>
          <w:szCs w:val="24"/>
          <w:rtl/>
          <w:lang w:eastAsia="en-US" w:bidi="ar-LB"/>
        </w:rPr>
        <w:t xml:space="preserve">عدم استيفاء الطلبات المفصلة في شروط الحد الأدنى يؤدي لإلغاء العرض كلياً. </w:t>
      </w:r>
    </w:p>
    <w:p w:rsidR="009D1679" w:rsidRPr="00E07AAC" w:rsidRDefault="009D1679" w:rsidP="009D1679">
      <w:pPr>
        <w:overflowPunct w:val="0"/>
        <w:autoSpaceDE w:val="0"/>
        <w:autoSpaceDN w:val="0"/>
        <w:adjustRightInd w:val="0"/>
        <w:ind w:right="708"/>
        <w:rPr>
          <w:rFonts w:asciiTheme="majorBidi" w:hAnsiTheme="majorBidi" w:cstheme="majorBidi"/>
          <w:b/>
          <w:bCs/>
          <w:szCs w:val="24"/>
          <w:rtl/>
        </w:rPr>
      </w:pPr>
    </w:p>
    <w:p w:rsidR="007B0AA1" w:rsidRDefault="007B0AA1" w:rsidP="009D1679">
      <w:pPr>
        <w:overflowPunct w:val="0"/>
        <w:autoSpaceDE w:val="0"/>
        <w:autoSpaceDN w:val="0"/>
        <w:adjustRightInd w:val="0"/>
        <w:rPr>
          <w:rFonts w:asciiTheme="majorBidi" w:hAnsiTheme="majorBidi" w:cstheme="majorBidi"/>
          <w:b/>
          <w:bCs/>
          <w:szCs w:val="24"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szCs w:val="24"/>
          <w:u w:val="single"/>
          <w:rtl/>
          <w:lang w:bidi="ar-LB"/>
        </w:rPr>
        <w:t xml:space="preserve">ب. عام </w:t>
      </w:r>
    </w:p>
    <w:p w:rsidR="009D1679" w:rsidRPr="00E07AAC" w:rsidRDefault="007B0AA1" w:rsidP="007B0AA1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/>
          <w:szCs w:val="24"/>
          <w:rtl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يجب على مقدم العرض الذي يستوفي تعريف " مصلحة بسيطرة امرأة" تقديم تصريح بموجبه المصلحة بسيطرة امرأة والكل بموجب قانون واجب المناقصات،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 xml:space="preserve">للعام  </w:t>
      </w:r>
      <w:r w:rsidR="009D1679" w:rsidRPr="00E07AAC">
        <w:rPr>
          <w:rFonts w:asciiTheme="majorBidi" w:hAnsiTheme="majorBidi" w:cstheme="majorBidi"/>
          <w:szCs w:val="24"/>
          <w:rtl/>
        </w:rPr>
        <w:t>-</w:t>
      </w:r>
      <w:proofErr w:type="gramEnd"/>
      <w:r w:rsidR="009D1679" w:rsidRPr="00E07AAC">
        <w:rPr>
          <w:rFonts w:asciiTheme="majorBidi" w:hAnsiTheme="majorBidi" w:cstheme="majorBidi"/>
          <w:szCs w:val="24"/>
          <w:rtl/>
        </w:rPr>
        <w:t xml:space="preserve"> 1992.</w:t>
      </w:r>
    </w:p>
    <w:p w:rsidR="00401EA0" w:rsidRDefault="00401EA0" w:rsidP="00401EA0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>يجب على العرض أن يشمل عنوان محتلن وكامل وواضح، وأيضاً أرقام الهاتف والفاكس لمقدم العرض.</w:t>
      </w:r>
    </w:p>
    <w:p w:rsidR="009D1679" w:rsidRPr="00E07AAC" w:rsidRDefault="00401EA0" w:rsidP="00401EA0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يمكن الحصول على مستندات المناقصة بواسطة التوجه للسيد </w:t>
      </w:r>
      <w:proofErr w:type="spellStart"/>
      <w:r>
        <w:rPr>
          <w:rFonts w:asciiTheme="majorBidi" w:hAnsiTheme="majorBidi" w:cstheme="majorBidi" w:hint="cs"/>
          <w:szCs w:val="24"/>
          <w:rtl/>
          <w:lang w:bidi="ar-LB"/>
        </w:rPr>
        <w:t>يحزقيل</w:t>
      </w:r>
      <w:proofErr w:type="spellEnd"/>
      <w:r>
        <w:rPr>
          <w:rFonts w:asciiTheme="majorBidi" w:hAnsiTheme="majorBidi" w:cstheme="majorBidi" w:hint="cs"/>
          <w:szCs w:val="24"/>
          <w:rtl/>
          <w:lang w:bidi="ar-LB"/>
        </w:rPr>
        <w:t xml:space="preserve"> دافيد عبر البريد الالكتروني </w:t>
      </w:r>
      <w:hyperlink r:id="rId6" w:history="1">
        <w:r w:rsidR="0097632B" w:rsidRPr="00E07AAC">
          <w:rPr>
            <w:rStyle w:val="Hyperlink"/>
            <w:rFonts w:asciiTheme="majorBidi" w:hAnsiTheme="majorBidi" w:cstheme="majorBidi"/>
            <w:szCs w:val="24"/>
          </w:rPr>
          <w:t>yechezkeld@nativ.gov.il</w:t>
        </w:r>
      </w:hyperlink>
      <w:r w:rsidR="009D1679" w:rsidRPr="00E07AAC">
        <w:rPr>
          <w:rFonts w:asciiTheme="majorBidi" w:hAnsiTheme="majorBidi" w:cstheme="majorBidi"/>
          <w:szCs w:val="24"/>
        </w:rPr>
        <w:t xml:space="preserve"> </w:t>
      </w:r>
      <w:r w:rsidR="009D1679" w:rsidRPr="00E07AAC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أو من موقع انترنت مكتب الإعلانات الحكومي </w:t>
      </w:r>
      <w:r w:rsidR="00C51A35" w:rsidRPr="00E07AAC">
        <w:rPr>
          <w:rFonts w:asciiTheme="majorBidi" w:hAnsiTheme="majorBidi" w:cstheme="majorBidi"/>
          <w:szCs w:val="24"/>
        </w:rPr>
        <w:t>https://jobiz.gov.il</w:t>
      </w:r>
      <w:r w:rsidR="009D1679" w:rsidRPr="00E07AAC">
        <w:rPr>
          <w:rFonts w:asciiTheme="majorBidi" w:hAnsiTheme="majorBidi" w:cstheme="majorBidi"/>
          <w:szCs w:val="24"/>
          <w:rtl/>
        </w:rPr>
        <w:t xml:space="preserve"> </w:t>
      </w:r>
    </w:p>
    <w:p w:rsidR="00401EA0" w:rsidRDefault="00401EA0" w:rsidP="00401EA0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يقدم العرض بالأصل + ثلاث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نسخ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ترفق إليها المستندات المطلوبة. يجب إدخال المواد لمغلف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مغلق ،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يسجل عليه رقم المناقصة.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ممنوع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تسجيل اسم مقدم العرض على المغلف.</w:t>
      </w:r>
    </w:p>
    <w:p w:rsidR="00401EA0" w:rsidRDefault="00401EA0" w:rsidP="00123E66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/>
          <w:szCs w:val="24"/>
        </w:rPr>
      </w:pPr>
      <w:r w:rsidRPr="00401EA0">
        <w:rPr>
          <w:rFonts w:asciiTheme="majorBidi" w:hAnsiTheme="majorBidi" w:cstheme="majorBidi" w:hint="cs"/>
          <w:szCs w:val="24"/>
          <w:rtl/>
          <w:lang w:bidi="ar-LB"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يجب إدخال المغلف لصندوق المناقصات، الموجود في مكتب رئيس الحكومة، نتيف، شارع </w:t>
      </w:r>
      <w:proofErr w:type="spellStart"/>
      <w:r>
        <w:rPr>
          <w:rFonts w:asciiTheme="majorBidi" w:hAnsiTheme="majorBidi" w:cstheme="majorBidi" w:hint="cs"/>
          <w:szCs w:val="24"/>
          <w:rtl/>
          <w:lang w:bidi="ar-LB"/>
        </w:rPr>
        <w:t>يرمياهو</w:t>
      </w:r>
      <w:proofErr w:type="spellEnd"/>
      <w:r>
        <w:rPr>
          <w:rFonts w:asciiTheme="majorBidi" w:hAnsiTheme="majorBidi" w:cstheme="majorBidi" w:hint="cs"/>
          <w:szCs w:val="24"/>
          <w:rtl/>
          <w:lang w:bidi="ar-LB"/>
        </w:rPr>
        <w:t xml:space="preserve"> 37، المبنى "أ"، القدس لغاية يوم  </w:t>
      </w:r>
      <w:r w:rsidR="00123E66">
        <w:rPr>
          <w:rFonts w:asciiTheme="majorBidi" w:hAnsiTheme="majorBidi" w:cstheme="majorBidi" w:hint="cs"/>
          <w:szCs w:val="24"/>
          <w:rtl/>
        </w:rPr>
        <w:t>19</w:t>
      </w:r>
      <w:r w:rsidR="00F330A2" w:rsidRPr="00401EA0">
        <w:rPr>
          <w:rFonts w:asciiTheme="majorBidi" w:hAnsiTheme="majorBidi" w:cstheme="majorBidi"/>
          <w:szCs w:val="24"/>
          <w:rtl/>
        </w:rPr>
        <w:t>/0</w:t>
      </w:r>
      <w:r w:rsidR="00123E66">
        <w:rPr>
          <w:rFonts w:asciiTheme="majorBidi" w:hAnsiTheme="majorBidi" w:cstheme="majorBidi" w:hint="cs"/>
          <w:szCs w:val="24"/>
          <w:rtl/>
        </w:rPr>
        <w:t>4</w:t>
      </w:r>
      <w:bookmarkStart w:id="2" w:name="_GoBack"/>
      <w:bookmarkEnd w:id="2"/>
      <w:r w:rsidR="00F330A2" w:rsidRPr="00401EA0">
        <w:rPr>
          <w:rFonts w:asciiTheme="majorBidi" w:hAnsiTheme="majorBidi" w:cstheme="majorBidi"/>
          <w:szCs w:val="24"/>
          <w:rtl/>
        </w:rPr>
        <w:t>/17</w:t>
      </w:r>
      <w:r w:rsidR="009D1679" w:rsidRPr="00401EA0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>الساعة</w:t>
      </w:r>
      <w:r w:rsidR="009D1679" w:rsidRPr="00401EA0">
        <w:rPr>
          <w:rFonts w:asciiTheme="majorBidi" w:hAnsiTheme="majorBidi" w:cstheme="majorBidi"/>
          <w:szCs w:val="24"/>
          <w:rtl/>
        </w:rPr>
        <w:t xml:space="preserve"> 12:00.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في حالة قرر مقد العرض إرسال المغلف بواسطة البريد، عليه إدخاله لمغلف ثاني والتسجيل عليه" الرجاء إدخاله لصندوق المناقصات" . يجب على مقدم العرض أن يكون واعياً أن المكتب غير مسؤول عن إدخال العرض لصندوق المناقصات.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العرض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الذي يصل للمكتب قبل التاريخ المحدد، ولكن لأي سبب كان لم يدخل لصندوق المناقصات، يلغى ويعتبر كعرض لم يصل بالموعد. </w:t>
      </w:r>
    </w:p>
    <w:p w:rsidR="00401EA0" w:rsidRDefault="00401EA0" w:rsidP="00401EA0">
      <w:pPr>
        <w:numPr>
          <w:ilvl w:val="0"/>
          <w:numId w:val="2"/>
        </w:numPr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lastRenderedPageBreak/>
        <w:t xml:space="preserve">يجب على الفائز بالمناقصة التوقيع على اتفاقية لفترة 6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أشهر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. للمكتب فقط تحفظ إمكانية تمديد الاتفاقية لفترات إضافية لا تزيد عن 12 شهراً، بالخضوع لاحتياجات المكتب، لتقييدات الميزانية ولتعليمات كل قانون. </w:t>
      </w:r>
    </w:p>
    <w:p w:rsidR="00401EA0" w:rsidRPr="00401EA0" w:rsidRDefault="00401EA0" w:rsidP="00401EA0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/>
          <w:szCs w:val="24"/>
        </w:rPr>
      </w:pPr>
      <w:proofErr w:type="gramStart"/>
      <w:r>
        <w:rPr>
          <w:rFonts w:asciiTheme="majorBidi" w:hAnsiTheme="majorBidi" w:cstheme="majorBidi" w:hint="cs"/>
          <w:b/>
          <w:bCs/>
          <w:szCs w:val="24"/>
          <w:rtl/>
          <w:lang w:bidi="ar-LB"/>
        </w:rPr>
        <w:t>مستندات</w:t>
      </w:r>
      <w:proofErr w:type="gramEnd"/>
      <w:r>
        <w:rPr>
          <w:rFonts w:asciiTheme="majorBidi" w:hAnsiTheme="majorBidi" w:cstheme="majorBidi" w:hint="cs"/>
          <w:b/>
          <w:bCs/>
          <w:szCs w:val="24"/>
          <w:rtl/>
          <w:lang w:bidi="ar-LB"/>
        </w:rPr>
        <w:t xml:space="preserve"> المناقصة تشمل وصف مفصل للأعمال المطلوبة، شروط الاشتراك بالمناقصة، معايير اختيار العرض الفائز وأيضاً نص العقد الذي سيوقع مع الفائز وشروط التعاقد. </w:t>
      </w:r>
    </w:p>
    <w:p w:rsidR="00401EA0" w:rsidRDefault="00401EA0" w:rsidP="00401EA0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/>
          <w:szCs w:val="24"/>
        </w:rPr>
      </w:pP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يحتفظ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المكتب لنفسه بالحق بإدارة مفاوضات مع كافة مقدمي العروض و/أو قسم منهم و/أو مقدم عرض الذي وجد عرضه الأكثر ملاءمة. </w:t>
      </w:r>
    </w:p>
    <w:p w:rsidR="00F06859" w:rsidRPr="00F06859" w:rsidRDefault="00F06859" w:rsidP="009D1679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b/>
          <w:bCs/>
          <w:szCs w:val="24"/>
          <w:rtl/>
          <w:lang w:bidi="ar-LB"/>
        </w:rPr>
        <w:t xml:space="preserve">في أية حالة لوجود تناقض بين المذكور في هذا الإعلان وبين المذكور في مستندات المناقصة ، يتغلب المذكور في مستندات المناقصة. </w:t>
      </w:r>
    </w:p>
    <w:p w:rsidR="009D1679" w:rsidRPr="00E07AAC" w:rsidRDefault="00F06859" w:rsidP="00F06859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للاستفسارات لطرح أسئلة وتوضيحات بعد مؤتمر مقدمي العروض يمكن التوجه للسيد </w:t>
      </w:r>
      <w:proofErr w:type="spellStart"/>
      <w:r>
        <w:rPr>
          <w:rFonts w:asciiTheme="majorBidi" w:hAnsiTheme="majorBidi" w:cstheme="majorBidi" w:hint="cs"/>
          <w:szCs w:val="24"/>
          <w:rtl/>
          <w:lang w:bidi="ar-LB"/>
        </w:rPr>
        <w:t>يحزقيل</w:t>
      </w:r>
      <w:proofErr w:type="spellEnd"/>
      <w:r>
        <w:rPr>
          <w:rFonts w:asciiTheme="majorBidi" w:hAnsiTheme="majorBidi" w:cstheme="majorBidi" w:hint="cs"/>
          <w:szCs w:val="24"/>
          <w:rtl/>
          <w:lang w:bidi="ar-LB"/>
        </w:rPr>
        <w:t xml:space="preserve"> دافيد عبر البريد الالكتروني</w:t>
      </w:r>
      <w:r w:rsidR="009D1679" w:rsidRPr="00E07AAC">
        <w:rPr>
          <w:rFonts w:asciiTheme="majorBidi" w:hAnsiTheme="majorBidi" w:cstheme="majorBidi"/>
          <w:szCs w:val="24"/>
          <w:rtl/>
        </w:rPr>
        <w:t xml:space="preserve">: </w:t>
      </w:r>
      <w:hyperlink r:id="rId7" w:history="1">
        <w:r w:rsidR="0097632B" w:rsidRPr="00E07AAC">
          <w:rPr>
            <w:rStyle w:val="Hyperlink"/>
            <w:rFonts w:asciiTheme="majorBidi" w:hAnsiTheme="majorBidi" w:cstheme="majorBidi"/>
            <w:szCs w:val="24"/>
          </w:rPr>
          <w:t>yechezkeld@nativ.gov.il</w:t>
        </w:r>
      </w:hyperlink>
      <w:r w:rsidR="0097632B" w:rsidRPr="00E07AAC">
        <w:rPr>
          <w:rFonts w:asciiTheme="majorBidi" w:hAnsiTheme="majorBidi" w:cstheme="majorBidi"/>
          <w:szCs w:val="24"/>
        </w:rPr>
        <w:t xml:space="preserve"> </w:t>
      </w:r>
      <w:r w:rsidR="0097632B" w:rsidRPr="00E07AAC">
        <w:rPr>
          <w:rFonts w:asciiTheme="majorBidi" w:hAnsiTheme="majorBidi" w:cstheme="majorBidi"/>
          <w:szCs w:val="24"/>
          <w:rtl/>
        </w:rPr>
        <w:t xml:space="preserve"> </w:t>
      </w:r>
    </w:p>
    <w:p w:rsidR="009D1679" w:rsidRPr="00E07AAC" w:rsidRDefault="009D1679" w:rsidP="009D1679">
      <w:pPr>
        <w:ind w:left="360"/>
        <w:jc w:val="both"/>
        <w:rPr>
          <w:rFonts w:asciiTheme="majorBidi" w:hAnsiTheme="majorBidi" w:cstheme="majorBidi"/>
          <w:szCs w:val="24"/>
        </w:rPr>
      </w:pPr>
    </w:p>
    <w:p w:rsidR="009D1679" w:rsidRPr="00E07AAC" w:rsidRDefault="009D1679" w:rsidP="009D1679">
      <w:pPr>
        <w:ind w:left="360"/>
        <w:jc w:val="both"/>
        <w:rPr>
          <w:rFonts w:asciiTheme="majorBidi" w:hAnsiTheme="majorBidi" w:cstheme="majorBidi"/>
          <w:szCs w:val="24"/>
          <w:rtl/>
        </w:rPr>
      </w:pPr>
    </w:p>
    <w:p w:rsidR="009D1679" w:rsidRPr="00E07AAC" w:rsidRDefault="009D1679" w:rsidP="009D1679">
      <w:pPr>
        <w:ind w:left="360"/>
        <w:jc w:val="both"/>
        <w:rPr>
          <w:rFonts w:asciiTheme="majorBidi" w:hAnsiTheme="majorBidi" w:cstheme="majorBidi"/>
          <w:szCs w:val="24"/>
          <w:rtl/>
        </w:rPr>
      </w:pPr>
    </w:p>
    <w:p w:rsidR="00F06859" w:rsidRDefault="00F06859" w:rsidP="00F06859">
      <w:pPr>
        <w:tabs>
          <w:tab w:val="center" w:pos="8504"/>
        </w:tabs>
        <w:ind w:left="360" w:right="900"/>
        <w:jc w:val="right"/>
        <w:rPr>
          <w:rFonts w:asciiTheme="majorBidi" w:hAnsiTheme="majorBidi" w:cstheme="majorBidi"/>
          <w:szCs w:val="24"/>
          <w:rtl/>
          <w:lang w:bidi="ar-LB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باحترام، </w:t>
      </w:r>
    </w:p>
    <w:p w:rsidR="00F06859" w:rsidRDefault="00F06859" w:rsidP="00F06859">
      <w:pPr>
        <w:tabs>
          <w:tab w:val="center" w:pos="8504"/>
        </w:tabs>
        <w:ind w:left="360" w:right="900"/>
        <w:jc w:val="right"/>
        <w:rPr>
          <w:rFonts w:asciiTheme="majorBidi" w:hAnsiTheme="majorBidi" w:cstheme="majorBidi"/>
          <w:szCs w:val="24"/>
          <w:rtl/>
          <w:lang w:bidi="ar-LB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لجنة المناقصات </w:t>
      </w:r>
    </w:p>
    <w:p w:rsidR="009D1679" w:rsidRPr="00E07AAC" w:rsidRDefault="009D1679" w:rsidP="009D1679">
      <w:pPr>
        <w:tabs>
          <w:tab w:val="center" w:pos="8504"/>
        </w:tabs>
        <w:rPr>
          <w:rFonts w:asciiTheme="majorBidi" w:hAnsiTheme="majorBidi" w:cstheme="majorBidi"/>
          <w:szCs w:val="24"/>
          <w:rtl/>
        </w:rPr>
      </w:pPr>
      <w:r w:rsidRPr="00E07AAC">
        <w:rPr>
          <w:rFonts w:asciiTheme="majorBidi" w:hAnsiTheme="majorBidi" w:cstheme="majorBidi"/>
          <w:szCs w:val="24"/>
          <w:rtl/>
        </w:rPr>
        <w:t xml:space="preserve">                                                                                                                            </w:t>
      </w:r>
    </w:p>
    <w:p w:rsidR="009D1679" w:rsidRPr="00E07AAC" w:rsidRDefault="009D1679" w:rsidP="009D1679">
      <w:pPr>
        <w:tabs>
          <w:tab w:val="center" w:pos="8504"/>
        </w:tabs>
        <w:rPr>
          <w:rFonts w:asciiTheme="majorBidi" w:hAnsiTheme="majorBidi" w:cstheme="majorBidi"/>
          <w:szCs w:val="24"/>
          <w:rtl/>
        </w:rPr>
      </w:pPr>
    </w:p>
    <w:p w:rsidR="009D1679" w:rsidRPr="00E07AAC" w:rsidRDefault="009D1679" w:rsidP="009D1679">
      <w:pPr>
        <w:rPr>
          <w:rFonts w:asciiTheme="majorBidi" w:hAnsiTheme="majorBidi" w:cstheme="majorBidi"/>
          <w:szCs w:val="24"/>
          <w:rtl/>
        </w:rPr>
      </w:pPr>
    </w:p>
    <w:p w:rsidR="009D1679" w:rsidRPr="00E07AAC" w:rsidRDefault="009D1679" w:rsidP="009D1679">
      <w:pPr>
        <w:rPr>
          <w:rFonts w:asciiTheme="majorBidi" w:hAnsiTheme="majorBidi" w:cstheme="majorBidi"/>
          <w:rtl/>
        </w:rPr>
      </w:pPr>
    </w:p>
    <w:p w:rsidR="006D7DA0" w:rsidRPr="00E07AAC" w:rsidRDefault="006D7DA0">
      <w:pPr>
        <w:rPr>
          <w:rFonts w:asciiTheme="majorBidi" w:hAnsiTheme="majorBidi" w:cstheme="majorBidi"/>
        </w:rPr>
      </w:pPr>
    </w:p>
    <w:sectPr w:rsidR="006D7DA0" w:rsidRPr="00E07AAC" w:rsidSect="00E566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DC003B"/>
    <w:multiLevelType w:val="hybridMultilevel"/>
    <w:tmpl w:val="1CF07A6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5FB86D38"/>
    <w:multiLevelType w:val="hybridMultilevel"/>
    <w:tmpl w:val="8140F21C"/>
    <w:lvl w:ilvl="0" w:tplc="BFF811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679"/>
    <w:rsid w:val="00123E66"/>
    <w:rsid w:val="00280B48"/>
    <w:rsid w:val="00401EA0"/>
    <w:rsid w:val="004066BF"/>
    <w:rsid w:val="00672299"/>
    <w:rsid w:val="006A4498"/>
    <w:rsid w:val="006D7DA0"/>
    <w:rsid w:val="007B0AA1"/>
    <w:rsid w:val="007C7FB4"/>
    <w:rsid w:val="0097632B"/>
    <w:rsid w:val="009D1679"/>
    <w:rsid w:val="00C51A35"/>
    <w:rsid w:val="00E07AAC"/>
    <w:rsid w:val="00E12542"/>
    <w:rsid w:val="00E566D6"/>
    <w:rsid w:val="00E669DE"/>
    <w:rsid w:val="00F06859"/>
    <w:rsid w:val="00F330A2"/>
    <w:rsid w:val="00FC0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167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9D1679"/>
    <w:pPr>
      <w:keepNext/>
      <w:jc w:val="right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9D1679"/>
    <w:rPr>
      <w:rFonts w:ascii="Times New Roman" w:eastAsia="Times New Roman" w:hAnsi="Times New Roman" w:cs="David"/>
      <w:b/>
      <w:bCs/>
      <w:sz w:val="24"/>
      <w:szCs w:val="26"/>
      <w:lang w:eastAsia="he-IL"/>
    </w:rPr>
  </w:style>
  <w:style w:type="character" w:styleId="Hyperlink">
    <w:name w:val="Hyperlink"/>
    <w:unhideWhenUsed/>
    <w:rsid w:val="009D167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167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9D1679"/>
    <w:pPr>
      <w:keepNext/>
      <w:jc w:val="right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9D1679"/>
    <w:rPr>
      <w:rFonts w:ascii="Times New Roman" w:eastAsia="Times New Roman" w:hAnsi="Times New Roman" w:cs="David"/>
      <w:b/>
      <w:bCs/>
      <w:sz w:val="24"/>
      <w:szCs w:val="26"/>
      <w:lang w:eastAsia="he-IL"/>
    </w:rPr>
  </w:style>
  <w:style w:type="character" w:styleId="Hyperlink">
    <w:name w:val="Hyperlink"/>
    <w:unhideWhenUsed/>
    <w:rsid w:val="009D16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651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yechezkeld@nativ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echezkeld@nativ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603A9B7A.dotm</Template>
  <TotalTime>0</TotalTime>
  <Pages>2</Pages>
  <Words>611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יחזקאל דוד</cp:lastModifiedBy>
  <cp:revision>2</cp:revision>
  <dcterms:created xsi:type="dcterms:W3CDTF">2017-03-20T08:59:00Z</dcterms:created>
  <dcterms:modified xsi:type="dcterms:W3CDTF">2017-03-20T08:59:00Z</dcterms:modified>
</cp:coreProperties>
</file>